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5" w:rsidRPr="00C85AD1" w:rsidRDefault="00861BA5" w:rsidP="00861BA5">
      <w:pPr>
        <w:widowControl w:val="0"/>
        <w:spacing w:after="0" w:line="240" w:lineRule="auto"/>
        <w:ind w:right="4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5AD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Приложение 14</w:t>
      </w:r>
    </w:p>
    <w:p w:rsidR="00861BA5" w:rsidRPr="00C85AD1" w:rsidRDefault="00861BA5" w:rsidP="00861BA5">
      <w:pPr>
        <w:widowControl w:val="0"/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61BA5" w:rsidRPr="00697456" w:rsidRDefault="00861BA5" w:rsidP="00861BA5">
      <w:pPr>
        <w:widowControl w:val="0"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69745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Рабочая программа </w:t>
      </w:r>
    </w:p>
    <w:p w:rsidR="00861BA5" w:rsidRPr="00697456" w:rsidRDefault="00861BA5" w:rsidP="00861BA5">
      <w:pPr>
        <w:widowControl w:val="0"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85A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 голосоведению «Звучащая речь»</w:t>
      </w:r>
    </w:p>
    <w:p w:rsidR="00861BA5" w:rsidRDefault="00861BA5" w:rsidP="00861BA5">
      <w:pPr>
        <w:widowControl w:val="0"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</w:p>
    <w:p w:rsidR="00861BA5" w:rsidRPr="00C85AD1" w:rsidRDefault="00861BA5" w:rsidP="00861BA5">
      <w:pPr>
        <w:widowControl w:val="0"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5AD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группа среднего возраста</w:t>
      </w:r>
    </w:p>
    <w:p w:rsidR="00861BA5" w:rsidRDefault="00861BA5" w:rsidP="00861BA5">
      <w:pPr>
        <w:widowControl w:val="0"/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5AD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</w:t>
      </w:r>
    </w:p>
    <w:p w:rsidR="00861BA5" w:rsidRDefault="00861BA5" w:rsidP="00861BA5">
      <w:pPr>
        <w:widowControl w:val="0"/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61BA5" w:rsidRDefault="00861BA5" w:rsidP="00861BA5">
      <w:pPr>
        <w:widowControl w:val="0"/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61BA5" w:rsidRPr="00861BA5" w:rsidRDefault="00861BA5" w:rsidP="00861BA5">
      <w:pPr>
        <w:widowControl w:val="0"/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  <w:lang w:bidi="ru-RU"/>
        </w:rPr>
      </w:pPr>
      <w:r w:rsidRPr="00861BA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срок реализации программы </w:t>
      </w:r>
      <w:r w:rsidRPr="00861BA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  <w:lang w:bidi="ru-RU"/>
        </w:rPr>
        <w:t>1 год</w:t>
      </w:r>
    </w:p>
    <w:p w:rsidR="00861BA5" w:rsidRPr="00861BA5" w:rsidRDefault="00861BA5" w:rsidP="00861BA5">
      <w:pPr>
        <w:spacing w:after="0" w:line="240" w:lineRule="auto"/>
        <w:ind w:right="-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1BA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  <w:lang w:bidi="ru-RU"/>
        </w:rPr>
        <w:t>Составлена с учетом программы</w:t>
      </w: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Н. </w:t>
      </w:r>
      <w:proofErr w:type="spellStart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Засориной</w:t>
      </w:r>
      <w:proofErr w:type="spellEnd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«Звучащая речь»</w:t>
      </w:r>
    </w:p>
    <w:p w:rsidR="00861BA5" w:rsidRPr="00C85AD1" w:rsidRDefault="00861BA5" w:rsidP="00861BA5">
      <w:pPr>
        <w:spacing w:after="0" w:line="240" w:lineRule="auto"/>
        <w:ind w:right="-42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5AD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5AD1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</w:p>
    <w:p w:rsidR="00861BA5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85AD1">
        <w:rPr>
          <w:rFonts w:ascii="Times New Roman" w:hAnsi="Times New Roman" w:cs="Times New Roman"/>
          <w:sz w:val="28"/>
          <w:szCs w:val="28"/>
          <w:lang w:eastAsia="ar-SA"/>
        </w:rPr>
        <w:t xml:space="preserve">Составитель: Домаркова Н.В., учитель-логопед </w:t>
      </w:r>
    </w:p>
    <w:p w:rsidR="00861BA5" w:rsidRPr="00C85AD1" w:rsidRDefault="00861BA5" w:rsidP="00861BA5">
      <w:pPr>
        <w:spacing w:after="0" w:line="240" w:lineRule="auto"/>
        <w:ind w:right="-42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85AD1">
        <w:rPr>
          <w:rFonts w:ascii="Times New Roman" w:hAnsi="Times New Roman" w:cs="Times New Roman"/>
          <w:sz w:val="28"/>
          <w:szCs w:val="28"/>
          <w:lang w:eastAsia="ar-SA"/>
        </w:rPr>
        <w:t xml:space="preserve"> высшей квалификационной  категории.</w:t>
      </w: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Default="00861BA5" w:rsidP="00861BA5">
      <w:pPr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BA5" w:rsidRPr="00C85AD1" w:rsidRDefault="00861BA5" w:rsidP="00861BA5">
      <w:pPr>
        <w:spacing w:after="0" w:line="240" w:lineRule="auto"/>
        <w:ind w:right="-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85AD1">
        <w:rPr>
          <w:rFonts w:ascii="Times New Roman" w:hAnsi="Times New Roman" w:cs="Times New Roman"/>
          <w:sz w:val="28"/>
          <w:szCs w:val="28"/>
          <w:lang w:eastAsia="ar-SA"/>
        </w:rPr>
        <w:t>г. Усинск, 2016 год</w:t>
      </w:r>
    </w:p>
    <w:p w:rsidR="00861BA5" w:rsidRDefault="00861BA5" w:rsidP="00861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A5" w:rsidRPr="00C85AD1" w:rsidRDefault="00861BA5" w:rsidP="00861BA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5A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1BA5" w:rsidRPr="00861BA5" w:rsidRDefault="00861BA5" w:rsidP="00861B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Голос – это приобретенные поведенческие навыки порождения звуковых единиц членораздельной речи – основа говорения. Хороший (нормальный) голос – залог успеха в обучении и образовании, залог творческих достижений и реализации природных задатков человека. Образованные люди владеют голосом и речью значительно искуснее по сравнению </w:t>
      </w:r>
      <w:proofErr w:type="gramStart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малообразованными. В голосе заложены мощные механизмы саморазвития, </w:t>
      </w:r>
      <w:proofErr w:type="spellStart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самоисцеления</w:t>
      </w:r>
      <w:proofErr w:type="spellEnd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самоизменения</w:t>
      </w:r>
      <w:proofErr w:type="spellEnd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Хорошо настроенный голос нужен каждому человеку, творящему свое здоровье и здоровье окружающих, добро и красоту обитания, сознательно охраняющего и продолжающего культурные ценности цивилизации. Особенностью общеобразовательной технологии голосоведения, положенной в основу программы по голосоведению является ориентация на механизмы межполушарной асимметрии головного мозга. Ученые доказали, что речевые центры локализованы своеобразно в левом и правом полушариях мозга. Для современного образования очень важно, что уроки голосоведения имеют задачей восстановление активности правополушарных речевых навыков, которые оказались под угрозой раннего подавления образовательными технологиями, направленными на раннее обучение. </w:t>
      </w:r>
    </w:p>
    <w:p w:rsidR="00861BA5" w:rsidRPr="00861BA5" w:rsidRDefault="00861BA5" w:rsidP="00861B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 программа по голосоведению (в рамках образовательной области «Речевое развитие»)  разработана  для детей 5 летнего возраста  на основе программы </w:t>
      </w:r>
      <w:proofErr w:type="spellStart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Л.Н.Засориной</w:t>
      </w:r>
      <w:proofErr w:type="spellEnd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«Звучащая речь», которая является частью образовательной программы «Устремление», разработанной Петровской Академией Наук и Искусств и Санкт-Петербургской </w:t>
      </w:r>
      <w:proofErr w:type="spellStart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Акмеологической</w:t>
      </w:r>
      <w:proofErr w:type="spellEnd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Академией в 1998 году.  Она представляет собой  эксклюзивный курс обучения способу </w:t>
      </w:r>
      <w:proofErr w:type="spellStart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звукоподачи</w:t>
      </w:r>
      <w:proofErr w:type="spellEnd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режиме речи</w:t>
      </w: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BA5" w:rsidRPr="00861BA5" w:rsidRDefault="00861BA5" w:rsidP="00861BA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образовательной нагрузки</w:t>
      </w:r>
    </w:p>
    <w:p w:rsidR="00861BA5" w:rsidRPr="00861BA5" w:rsidRDefault="00861BA5" w:rsidP="00861BA5">
      <w:pPr>
        <w:pStyle w:val="a6"/>
        <w:ind w:firstLine="720"/>
        <w:rPr>
          <w:color w:val="000000" w:themeColor="text1"/>
          <w:szCs w:val="28"/>
        </w:rPr>
      </w:pPr>
      <w:r w:rsidRPr="00861BA5">
        <w:rPr>
          <w:color w:val="000000" w:themeColor="text1"/>
          <w:szCs w:val="28"/>
        </w:rPr>
        <w:t xml:space="preserve">Объём образовательной нагрузки (как специально организованной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</w:t>
      </w:r>
      <w:r w:rsidRPr="00861BA5">
        <w:rPr>
          <w:color w:val="000000" w:themeColor="text1"/>
          <w:szCs w:val="28"/>
        </w:rPr>
        <w:lastRenderedPageBreak/>
        <w:t xml:space="preserve">продолжительности деятельности педагогов и детей по реализации и освоению содержания дошкольного образования в различных образовательных областях.  </w:t>
      </w:r>
    </w:p>
    <w:p w:rsidR="00861BA5" w:rsidRPr="00861BA5" w:rsidRDefault="00861BA5" w:rsidP="00861B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 самостоятельной деятельности,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(3—4 ч в день для всех возрастных </w:t>
      </w:r>
      <w:proofErr w:type="gramStart"/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групп полного дня</w:t>
      </w:r>
      <w:proofErr w:type="gramEnd"/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).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861BA5" w:rsidRPr="00861BA5" w:rsidRDefault="00861BA5" w:rsidP="00861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1BA5" w:rsidRPr="00861BA5" w:rsidRDefault="00861BA5" w:rsidP="00861B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861BA5" w:rsidRPr="00861BA5" w:rsidRDefault="00861BA5" w:rsidP="00861BA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/>
          <w:color w:val="000000" w:themeColor="text1"/>
          <w:sz w:val="28"/>
          <w:szCs w:val="28"/>
        </w:rPr>
        <w:t>развитие голосового аппарата как основы средства общения;</w:t>
      </w:r>
    </w:p>
    <w:p w:rsidR="00861BA5" w:rsidRPr="00861BA5" w:rsidRDefault="00861BA5" w:rsidP="00861BA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/>
          <w:color w:val="000000" w:themeColor="text1"/>
          <w:sz w:val="28"/>
          <w:szCs w:val="28"/>
        </w:rPr>
        <w:t>развитие  акустических свойств голоса;</w:t>
      </w:r>
    </w:p>
    <w:p w:rsidR="00861BA5" w:rsidRPr="00861BA5" w:rsidRDefault="00861BA5" w:rsidP="00861BA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/>
          <w:color w:val="000000" w:themeColor="text1"/>
          <w:sz w:val="28"/>
          <w:szCs w:val="28"/>
        </w:rPr>
        <w:t>развитие артикуляционной системы;</w:t>
      </w:r>
    </w:p>
    <w:p w:rsidR="00861BA5" w:rsidRPr="00861BA5" w:rsidRDefault="00861BA5" w:rsidP="00861BA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/>
          <w:color w:val="000000" w:themeColor="text1"/>
          <w:sz w:val="28"/>
          <w:szCs w:val="28"/>
        </w:rPr>
        <w:t>развитие речевого творчества;</w:t>
      </w:r>
    </w:p>
    <w:p w:rsidR="00861BA5" w:rsidRPr="00861BA5" w:rsidRDefault="00861BA5" w:rsidP="00861BA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/>
          <w:color w:val="000000" w:themeColor="text1"/>
          <w:sz w:val="28"/>
          <w:szCs w:val="28"/>
        </w:rPr>
        <w:t>развитие звуковой и интонационной культуры речи, фонематического слуха;</w:t>
      </w:r>
    </w:p>
    <w:p w:rsidR="00861BA5" w:rsidRPr="00861BA5" w:rsidRDefault="00861BA5" w:rsidP="00861BA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/>
          <w:color w:val="000000" w:themeColor="text1"/>
          <w:sz w:val="28"/>
          <w:szCs w:val="28"/>
        </w:rPr>
        <w:t>формирование звуковой аналитико-синтетической активности</w:t>
      </w:r>
      <w:r w:rsidRPr="00861BA5">
        <w:rPr>
          <w:rFonts w:ascii="Times New Roman" w:hAnsi="Times New Roman"/>
          <w:color w:val="000000" w:themeColor="text1"/>
          <w:sz w:val="28"/>
          <w:szCs w:val="28"/>
        </w:rPr>
        <w:br/>
        <w:t>как предпосылки обучения грамоте;</w:t>
      </w:r>
    </w:p>
    <w:p w:rsidR="00861BA5" w:rsidRPr="00861BA5" w:rsidRDefault="00861BA5" w:rsidP="00861BA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/>
          <w:color w:val="000000" w:themeColor="text1"/>
          <w:sz w:val="28"/>
          <w:szCs w:val="28"/>
        </w:rPr>
        <w:t>оптимизация дыхательной поддержки речевого акта.</w:t>
      </w:r>
    </w:p>
    <w:p w:rsidR="00861BA5" w:rsidRPr="00861BA5" w:rsidRDefault="00861BA5" w:rsidP="00861BA5">
      <w:pPr>
        <w:pStyle w:val="a4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1BA5" w:rsidRPr="00861BA5" w:rsidRDefault="00861BA5" w:rsidP="0086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Методологические принципы построения программы</w:t>
      </w: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61BA5" w:rsidRPr="00861BA5" w:rsidRDefault="00861BA5" w:rsidP="00861BA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впереди обучения;</w:t>
      </w:r>
    </w:p>
    <w:p w:rsidR="00861BA5" w:rsidRPr="00861BA5" w:rsidRDefault="00861BA5" w:rsidP="00861BA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умения впереди знания;</w:t>
      </w:r>
    </w:p>
    <w:p w:rsidR="00861BA5" w:rsidRPr="00861BA5" w:rsidRDefault="00861BA5" w:rsidP="00861BA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речевое развитие впереди предметного познания </w:t>
      </w:r>
    </w:p>
    <w:p w:rsidR="00861BA5" w:rsidRPr="00861BA5" w:rsidRDefault="00861BA5" w:rsidP="00861BA5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1BA5" w:rsidRPr="00861BA5" w:rsidRDefault="00861BA5" w:rsidP="0086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успешного обучения дисциплине «Голосоведение» выделяются следующие </w:t>
      </w:r>
      <w:r w:rsidRPr="00861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специальные принципы интеграций:</w:t>
      </w:r>
    </w:p>
    <w:p w:rsidR="00861BA5" w:rsidRPr="00861BA5" w:rsidRDefault="00861BA5" w:rsidP="00861B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голосовой и речевой функции;</w:t>
      </w:r>
    </w:p>
    <w:p w:rsidR="00861BA5" w:rsidRPr="00861BA5" w:rsidRDefault="00861BA5" w:rsidP="00861B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речевой и певческой педагогик;</w:t>
      </w:r>
    </w:p>
    <w:p w:rsidR="00861BA5" w:rsidRPr="00861BA5" w:rsidRDefault="00861BA5" w:rsidP="00861B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эмоционально-чувственных и рационально-логических компонентов речи;</w:t>
      </w:r>
    </w:p>
    <w:p w:rsidR="00861BA5" w:rsidRPr="00861BA5" w:rsidRDefault="00861BA5" w:rsidP="00861B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фонации-</w:t>
      </w:r>
      <w:proofErr w:type="spellStart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аудиции</w:t>
      </w:r>
      <w:proofErr w:type="spellEnd"/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(говорения и слушания);</w:t>
      </w:r>
    </w:p>
    <w:p w:rsidR="00861BA5" w:rsidRPr="00861BA5" w:rsidRDefault="00861BA5" w:rsidP="00861B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речемыслительных и этических потребностей;</w:t>
      </w:r>
    </w:p>
    <w:p w:rsidR="00861BA5" w:rsidRPr="00861BA5" w:rsidRDefault="00861BA5" w:rsidP="00861BA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ценностей индивидуальной речевой и общенациональной культуры.</w:t>
      </w:r>
    </w:p>
    <w:p w:rsidR="00861BA5" w:rsidRPr="00861BA5" w:rsidRDefault="00861BA5" w:rsidP="00861B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1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Достижения ребенка («Что нас радует»):</w:t>
      </w:r>
    </w:p>
    <w:p w:rsidR="00861BA5" w:rsidRPr="00861BA5" w:rsidRDefault="00861BA5" w:rsidP="00861BA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 естественной голосовой функции дошкольников;</w:t>
      </w:r>
    </w:p>
    <w:p w:rsidR="00861BA5" w:rsidRPr="00861BA5" w:rsidRDefault="00861BA5" w:rsidP="00861BA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устранение нечеткости дикции, дефектов звукопроизношения;</w:t>
      </w:r>
    </w:p>
    <w:p w:rsidR="00861BA5" w:rsidRPr="00861BA5" w:rsidRDefault="00861BA5" w:rsidP="00861BA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качественных характеристик голоса;</w:t>
      </w:r>
    </w:p>
    <w:p w:rsidR="00861BA5" w:rsidRPr="00861BA5" w:rsidRDefault="00861BA5" w:rsidP="00861BA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заболеваемости лор органов.</w:t>
      </w:r>
    </w:p>
    <w:p w:rsidR="00861BA5" w:rsidRPr="00861BA5" w:rsidRDefault="00861BA5" w:rsidP="00861B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Вызывает озабоченность и требует совместных усилий педагогов и родителей:</w:t>
      </w:r>
    </w:p>
    <w:p w:rsidR="00861BA5" w:rsidRPr="00861BA5" w:rsidRDefault="00861BA5" w:rsidP="00861BA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нежелание ребенка заниматься данным видом деятельности;</w:t>
      </w:r>
    </w:p>
    <w:p w:rsidR="00861BA5" w:rsidRPr="00861BA5" w:rsidRDefault="00861BA5" w:rsidP="00861BA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длительный период восстановления правильного звукопроизношения;</w:t>
      </w:r>
    </w:p>
    <w:p w:rsidR="00861BA5" w:rsidRPr="00861BA5" w:rsidRDefault="00861BA5" w:rsidP="00861BA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длительный период овладения голосовыми упражнениями.</w:t>
      </w:r>
    </w:p>
    <w:p w:rsidR="00861BA5" w:rsidRPr="00861BA5" w:rsidRDefault="00861BA5" w:rsidP="00861B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Голосовая диагностика</w:t>
      </w: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Качества и свойства голоса ребенка оцениваются экспертным способом, прослушивание ведет учитель-логопед.</w:t>
      </w: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В список обследованных детей заносится условная оценка, ставится балл — от 1 до 5 в целом за произношение ряда гласных [а, о, у].</w:t>
      </w: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Эмпирические характеристики голоса учитывают следующие моменты:</w:t>
      </w: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— голос громкий или тихий;</w:t>
      </w: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gramStart"/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чистый</w:t>
      </w:r>
      <w:proofErr w:type="gramEnd"/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, звонкий или с шумами;</w:t>
      </w: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— сила, крепость, энергичность звучания;</w:t>
      </w: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— четкость звуков, членораздельность, понятность, выразительность;</w:t>
      </w: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— плавность, без напряженности или возбужденность, с усиленностью.</w:t>
      </w:r>
    </w:p>
    <w:p w:rsidR="00861BA5" w:rsidRPr="00861BA5" w:rsidRDefault="00861BA5" w:rsidP="00861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BA5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проводится в начале учебного года и по его завершению.</w:t>
      </w:r>
    </w:p>
    <w:p w:rsidR="00861BA5" w:rsidRPr="00861BA5" w:rsidRDefault="00861BA5" w:rsidP="00861B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BA5" w:rsidRPr="00861BA5" w:rsidRDefault="00861BA5" w:rsidP="00861BA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1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Тематический план</w:t>
      </w:r>
    </w:p>
    <w:p w:rsidR="00861BA5" w:rsidRPr="00C85AD1" w:rsidRDefault="00861BA5" w:rsidP="00861BA5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00"/>
        <w:gridCol w:w="3116"/>
        <w:gridCol w:w="3365"/>
      </w:tblGrid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занятия (НОД)</w:t>
            </w:r>
          </w:p>
        </w:tc>
        <w:tc>
          <w:tcPr>
            <w:tcW w:w="3118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Планируемые результаты</w:t>
            </w:r>
          </w:p>
        </w:tc>
        <w:tc>
          <w:tcPr>
            <w:tcW w:w="3367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Характеристика основных видов деятельности дошкольника</w:t>
            </w:r>
          </w:p>
        </w:tc>
      </w:tr>
      <w:tr w:rsidR="00861BA5" w:rsidRPr="00861BA5" w:rsidTr="00445BED">
        <w:tc>
          <w:tcPr>
            <w:tcW w:w="10421" w:type="dxa"/>
            <w:gridSpan w:val="4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Введение</w:t>
            </w: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Как образуются звуки речи?</w:t>
            </w:r>
          </w:p>
        </w:tc>
        <w:tc>
          <w:tcPr>
            <w:tcW w:w="3118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знает,  называет и показывает  органы   артикуляции;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владеет понятиями «воздушная струя», «выдох», «вдох». </w:t>
            </w:r>
          </w:p>
        </w:tc>
        <w:tc>
          <w:tcPr>
            <w:tcW w:w="3367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артикуляционная гимнастика;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дыхательные упражнения;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рассматривание и запоминание органов артикуляции. </w:t>
            </w: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Положение 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говорящего</w:t>
            </w:r>
            <w:proofErr w:type="gramEnd"/>
          </w:p>
        </w:tc>
        <w:tc>
          <w:tcPr>
            <w:tcW w:w="3118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усваивает правильные, удобные позы  для говорения.</w:t>
            </w:r>
          </w:p>
        </w:tc>
        <w:tc>
          <w:tcPr>
            <w:tcW w:w="3367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произношение коротких фраз, стихов в разных положениях.</w:t>
            </w:r>
          </w:p>
        </w:tc>
      </w:tr>
      <w:tr w:rsidR="00861BA5" w:rsidRPr="00861BA5" w:rsidTr="00445BED">
        <w:tc>
          <w:tcPr>
            <w:tcW w:w="10421" w:type="dxa"/>
            <w:gridSpan w:val="4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Озвучивание и проработка гласных звуков</w:t>
            </w:r>
          </w:p>
        </w:tc>
      </w:tr>
      <w:tr w:rsidR="00861BA5" w:rsidRPr="00861BA5" w:rsidTr="00445BED">
        <w:trPr>
          <w:trHeight w:val="503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гласного звука  А.</w:t>
            </w:r>
          </w:p>
        </w:tc>
        <w:tc>
          <w:tcPr>
            <w:tcW w:w="3118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- умеет слышать собственное  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произношение  звуков А-О-У-И-Ю-Е-Ё в изолированном виде и в разных интонационных окрасках;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умеет произносить звуки с разной силой. 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</w:p>
        </w:tc>
        <w:tc>
          <w:tcPr>
            <w:tcW w:w="3367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произношение звуков;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пропевание</w:t>
            </w:r>
            <w:proofErr w:type="spell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звуков;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дыхательная гимнастика «</w:t>
            </w:r>
            <w:proofErr w:type="spell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Витафон</w:t>
            </w:r>
            <w:proofErr w:type="spell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гласных»;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упражнение «</w:t>
            </w:r>
            <w:proofErr w:type="spell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резиночки</w:t>
            </w:r>
            <w:proofErr w:type="spell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</w:tr>
      <w:tr w:rsidR="00861BA5" w:rsidRPr="00861BA5" w:rsidTr="00445BED">
        <w:trPr>
          <w:trHeight w:val="801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гласного звука  О.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760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гласного звука  У.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774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гласного звука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И</w:t>
            </w:r>
            <w:proofErr w:type="gramEnd"/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774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гласного звука  Ю.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842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гласного звука  Ё.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524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гласного звука  Ё.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232"/>
        </w:trPr>
        <w:tc>
          <w:tcPr>
            <w:tcW w:w="10421" w:type="dxa"/>
            <w:gridSpan w:val="4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Настройка и проработка пар гласных звуков</w:t>
            </w: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Настройка пар гласных 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А-О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умеет четко произносить пары гласных;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умеет плавно переходить от звучания одного гласного звука к другому;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знает артикуляцию звуков;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умеет определить звук по артикуляции педагога.</w:t>
            </w:r>
          </w:p>
        </w:tc>
        <w:tc>
          <w:tcPr>
            <w:tcW w:w="3367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произношение пар гласных;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произношение  гласных в четверостишьях, коротких песенках;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включение пар гласных в игровые ситуации («В лесу»; «Капризный ребенок»).</w:t>
            </w: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Настройка пар гласных  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О-У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Настройка пар гласных 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У-А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Настройка пар гласных 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О-А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полугласных И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,Ю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-умеет  четко произносить полугласные звуки;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знает артикуляцию звуков.</w:t>
            </w:r>
          </w:p>
        </w:tc>
        <w:tc>
          <w:tcPr>
            <w:tcW w:w="3367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выполнение артикуляционных упражнений;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проговаривание полугласных  изолированно, в слогах, словах.</w:t>
            </w: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полугласных И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,Ю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Озвучивание и проработка полугласных Е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,Ё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10421" w:type="dxa"/>
            <w:gridSpan w:val="4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Освоение вокально-речевой таблицы Спиридонова </w:t>
            </w: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(см. приложение)</w:t>
            </w: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первого столбца таблицы.</w:t>
            </w:r>
          </w:p>
        </w:tc>
        <w:tc>
          <w:tcPr>
            <w:tcW w:w="3118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умеет правильно произносить ряды слогов по таблице Спиридонова;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произносит ряды слогов четко, звонко и естественно.</w:t>
            </w:r>
          </w:p>
        </w:tc>
        <w:tc>
          <w:tcPr>
            <w:tcW w:w="3367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проговаривание, </w:t>
            </w:r>
            <w:proofErr w:type="spell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пропевание</w:t>
            </w:r>
            <w:proofErr w:type="spellEnd"/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слогов по таблице Спиридонова;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игра «Передай звук 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другому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игра «Точный телефон».</w:t>
            </w: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первого столбца таблицы.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первого столбца таблицы.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второго столбца таблицы.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второго столбца таблицы.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второго столбца таблицы.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третьего столбца таблицы.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третьего столбца таблицы.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четвертого столбца таблицы.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26 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Проработка четвертого столбца таблицы.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c>
          <w:tcPr>
            <w:tcW w:w="10421" w:type="dxa"/>
            <w:gridSpan w:val="4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Отработка интонирования звучащей речи</w:t>
            </w:r>
          </w:p>
        </w:tc>
      </w:tr>
      <w:tr w:rsidR="00861BA5" w:rsidRPr="00861BA5" w:rsidTr="00445BED">
        <w:trPr>
          <w:trHeight w:val="299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Выражение восклицания.</w:t>
            </w:r>
          </w:p>
        </w:tc>
        <w:tc>
          <w:tcPr>
            <w:tcW w:w="3118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-умеет изменять голос по высоте звучания;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умеет выразить голосом синтаксическую функцию  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интонации (утверждение, вопрос, восклицание);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умеет менять тембр голоса и ритмику фразы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выбирает самостоятельно нужную мелодику речи в игровых ситуациях;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умеет подобрать нужную интонацию при озвучивании сказочных героев.</w:t>
            </w:r>
          </w:p>
        </w:tc>
        <w:tc>
          <w:tcPr>
            <w:tcW w:w="3367" w:type="dxa"/>
            <w:vMerge w:val="restart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-работа с </w:t>
            </w:r>
            <w:proofErr w:type="spell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чистоговорками</w:t>
            </w:r>
            <w:proofErr w:type="spell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скороговорками;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работа с загадками;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хоровое проговаривание;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работа с междометиями: АХ, ОХ, УХ, ОЙ, ФИ, ВО.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-игры с использованием дидактических пособий  «</w:t>
            </w:r>
            <w:proofErr w:type="spell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Вопросилка</w:t>
            </w:r>
            <w:proofErr w:type="spell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», «</w:t>
            </w:r>
            <w:proofErr w:type="spell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Восклицалка</w:t>
            </w:r>
            <w:proofErr w:type="spell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», «Точка», «</w:t>
            </w:r>
            <w:proofErr w:type="spell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Запяталка</w:t>
            </w:r>
            <w:proofErr w:type="spell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»;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-игры-драматизации.</w:t>
            </w: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br/>
            </w:r>
          </w:p>
        </w:tc>
      </w:tr>
      <w:tr w:rsidR="00861BA5" w:rsidRPr="00861BA5" w:rsidTr="00445BED">
        <w:trPr>
          <w:trHeight w:val="543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  28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Выражение восклицания.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557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Выражение  утверждения.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258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Выражение  утверждения.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298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Выражение вопроса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598"/>
        </w:trPr>
        <w:tc>
          <w:tcPr>
            <w:tcW w:w="534" w:type="dxa"/>
            <w:tcBorders>
              <w:right w:val="single" w:sz="4" w:space="0" w:color="auto"/>
            </w:tcBorders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  33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Выразительная речь.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258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Игра-драматизация 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«Три медведя»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245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  <w:proofErr w:type="gramStart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–д</w:t>
            </w:r>
            <w:proofErr w:type="gramEnd"/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раматизация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«Три медведя».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1BA5" w:rsidRPr="00861BA5" w:rsidTr="00445BED">
        <w:trPr>
          <w:trHeight w:val="245"/>
        </w:trPr>
        <w:tc>
          <w:tcPr>
            <w:tcW w:w="534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3402" w:type="dxa"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Итоговое занятие</w:t>
            </w:r>
          </w:p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61BA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«Мы красиво говорим».</w:t>
            </w:r>
          </w:p>
        </w:tc>
        <w:tc>
          <w:tcPr>
            <w:tcW w:w="3118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67" w:type="dxa"/>
            <w:vMerge/>
          </w:tcPr>
          <w:p w:rsidR="00861BA5" w:rsidRPr="00861BA5" w:rsidRDefault="00861BA5" w:rsidP="00445BE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861BA5" w:rsidRPr="00C85AD1" w:rsidRDefault="00861BA5" w:rsidP="00861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</w:p>
    <w:p w:rsidR="00861BA5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861BA5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861BA5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861BA5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861BA5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861BA5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861BA5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861BA5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861BA5" w:rsidRPr="00C85AD1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bookmarkStart w:id="0" w:name="_GoBack"/>
      <w:bookmarkEnd w:id="0"/>
      <w:r w:rsidRPr="00C85AD1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lastRenderedPageBreak/>
        <w:t>Список литературы для педагогов</w:t>
      </w:r>
    </w:p>
    <w:p w:rsidR="00861BA5" w:rsidRPr="00C85AD1" w:rsidRDefault="00861BA5" w:rsidP="00861BA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Беляковская</w:t>
      </w:r>
      <w:proofErr w:type="spell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Н.Н., </w:t>
      </w: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Засорина</w:t>
      </w:r>
      <w:proofErr w:type="spell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Л.Н., Макарова Н.Ш. Учим ребенка говорить: </w:t>
      </w: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здоровьесозидающие</w:t>
      </w:r>
      <w:proofErr w:type="spell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технологии. Методические рекомендации . Методическое пособие для педагогов ДОУ и </w:t>
      </w: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родителей</w:t>
      </w:r>
      <w:proofErr w:type="gram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.М</w:t>
      </w:r>
      <w:proofErr w:type="spellEnd"/>
      <w:proofErr w:type="gram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.: ТЦ  Сфера, 2010.- 128с</w:t>
      </w:r>
    </w:p>
    <w:p w:rsidR="00861BA5" w:rsidRPr="00C85AD1" w:rsidRDefault="00861BA5" w:rsidP="00861BA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AD1">
        <w:rPr>
          <w:rFonts w:ascii="Times New Roman" w:hAnsi="Times New Roman" w:cs="Times New Roman"/>
          <w:bCs/>
          <w:sz w:val="28"/>
          <w:szCs w:val="28"/>
        </w:rPr>
        <w:t>Засорина</w:t>
      </w:r>
      <w:proofErr w:type="spellEnd"/>
      <w:r w:rsidRPr="00C85AD1">
        <w:rPr>
          <w:rFonts w:ascii="Times New Roman" w:hAnsi="Times New Roman" w:cs="Times New Roman"/>
          <w:bCs/>
          <w:sz w:val="28"/>
          <w:szCs w:val="28"/>
        </w:rPr>
        <w:t xml:space="preserve"> Л. Н., </w:t>
      </w:r>
      <w:proofErr w:type="spellStart"/>
      <w:r w:rsidRPr="00C85AD1">
        <w:rPr>
          <w:rFonts w:ascii="Times New Roman" w:hAnsi="Times New Roman" w:cs="Times New Roman"/>
          <w:bCs/>
          <w:sz w:val="28"/>
          <w:szCs w:val="28"/>
        </w:rPr>
        <w:t>Беляковская</w:t>
      </w:r>
      <w:proofErr w:type="spellEnd"/>
      <w:r w:rsidRPr="00C85AD1">
        <w:rPr>
          <w:rFonts w:ascii="Times New Roman" w:hAnsi="Times New Roman" w:cs="Times New Roman"/>
          <w:bCs/>
          <w:sz w:val="28"/>
          <w:szCs w:val="28"/>
        </w:rPr>
        <w:t xml:space="preserve"> Н. Н., Макарова Н. Ш.</w:t>
      </w:r>
      <w:r w:rsidRPr="00C85AD1">
        <w:rPr>
          <w:rFonts w:ascii="Times New Roman" w:hAnsi="Times New Roman" w:cs="Times New Roman"/>
          <w:sz w:val="28"/>
          <w:szCs w:val="28"/>
        </w:rPr>
        <w:t xml:space="preserve"> Речевое развитие детей 2–8 лет: Методики: Учебно-игровые материалы</w:t>
      </w:r>
      <w:proofErr w:type="gramStart"/>
      <w:r w:rsidRPr="00C85AD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85AD1">
        <w:rPr>
          <w:rFonts w:ascii="Times New Roman" w:hAnsi="Times New Roman" w:cs="Times New Roman"/>
          <w:sz w:val="28"/>
          <w:szCs w:val="28"/>
        </w:rPr>
        <w:t xml:space="preserve">од ред. Л. Н. </w:t>
      </w:r>
      <w:proofErr w:type="spellStart"/>
      <w:r w:rsidRPr="00C85AD1">
        <w:rPr>
          <w:rFonts w:ascii="Times New Roman" w:hAnsi="Times New Roman" w:cs="Times New Roman"/>
          <w:sz w:val="28"/>
          <w:szCs w:val="28"/>
        </w:rPr>
        <w:t>Засориной</w:t>
      </w:r>
      <w:proofErr w:type="spellEnd"/>
      <w:r w:rsidRPr="00C85AD1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C85AD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85AD1">
        <w:rPr>
          <w:rFonts w:ascii="Times New Roman" w:hAnsi="Times New Roman" w:cs="Times New Roman"/>
          <w:sz w:val="28"/>
          <w:szCs w:val="28"/>
        </w:rPr>
        <w:t>КАРО, 2013. — 144 c. — (Серия «Мастер-класс логопеда»).</w:t>
      </w:r>
    </w:p>
    <w:p w:rsidR="00861BA5" w:rsidRPr="00C85AD1" w:rsidRDefault="00861BA5" w:rsidP="00861BA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Засорина</w:t>
      </w:r>
      <w:proofErr w:type="spell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Л.Н. Голос в  развивающем обучении. Книга для педагога. СПб</w:t>
      </w:r>
      <w:proofErr w:type="gram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., «</w:t>
      </w:r>
      <w:proofErr w:type="gram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Лицей» 1999-132с.</w:t>
      </w:r>
    </w:p>
    <w:p w:rsidR="00861BA5" w:rsidRPr="00C85AD1" w:rsidRDefault="00861BA5" w:rsidP="00861BA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Засорина</w:t>
      </w:r>
      <w:proofErr w:type="spell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Л.Н. Уроки голосоведения. Учебн</w:t>
      </w:r>
      <w:proofErr w:type="gram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методическое пособие для школы СПб., «Лицей» 2002г.</w:t>
      </w:r>
    </w:p>
    <w:p w:rsidR="00861BA5" w:rsidRPr="00C85AD1" w:rsidRDefault="00861BA5" w:rsidP="00861BA5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C85AD1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Наглядно-дидактический материал</w:t>
      </w:r>
    </w:p>
    <w:p w:rsidR="00861BA5" w:rsidRPr="00C85AD1" w:rsidRDefault="00861BA5" w:rsidP="00861BA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Таблица определения состояния «Полет журавленка».</w:t>
      </w:r>
    </w:p>
    <w:p w:rsidR="00861BA5" w:rsidRPr="00C85AD1" w:rsidRDefault="00861BA5" w:rsidP="00861BA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Дидактическая игра «Шесть целительных звуков».</w:t>
      </w:r>
    </w:p>
    <w:p w:rsidR="00861BA5" w:rsidRPr="00C85AD1" w:rsidRDefault="00861BA5" w:rsidP="00861BA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Тренировочная таблица по </w:t>
      </w: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И.Ф.Спиридонову</w:t>
      </w:r>
      <w:proofErr w:type="spell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861BA5" w:rsidRPr="00C85AD1" w:rsidRDefault="00861BA5" w:rsidP="00861BA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Набор для практической работы с  развивающей игрой «</w:t>
      </w: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Резиночки</w:t>
      </w:r>
      <w:proofErr w:type="spell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».</w:t>
      </w:r>
    </w:p>
    <w:p w:rsidR="00861BA5" w:rsidRPr="00C85AD1" w:rsidRDefault="00861BA5" w:rsidP="00861BA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Картотека скороговорок, </w:t>
      </w: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чистоговорок</w:t>
      </w:r>
      <w:proofErr w:type="spell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загадок.</w:t>
      </w:r>
    </w:p>
    <w:p w:rsidR="00861BA5" w:rsidRDefault="00861BA5" w:rsidP="00861BA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Комплекс упражнений по </w:t>
      </w:r>
      <w:proofErr w:type="spellStart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логоритмике</w:t>
      </w:r>
      <w:proofErr w:type="spellEnd"/>
      <w:r w:rsidRPr="00C85AD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547D1C" w:rsidRDefault="00547D1C"/>
    <w:sectPr w:rsidR="00547D1C" w:rsidSect="00861B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63B"/>
    <w:multiLevelType w:val="hybridMultilevel"/>
    <w:tmpl w:val="CD6AE8C2"/>
    <w:lvl w:ilvl="0" w:tplc="7960F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A5E"/>
    <w:multiLevelType w:val="hybridMultilevel"/>
    <w:tmpl w:val="334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1CAE"/>
    <w:multiLevelType w:val="hybridMultilevel"/>
    <w:tmpl w:val="FF14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96954"/>
    <w:multiLevelType w:val="hybridMultilevel"/>
    <w:tmpl w:val="13808AA8"/>
    <w:lvl w:ilvl="0" w:tplc="2DC68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2D80"/>
    <w:multiLevelType w:val="hybridMultilevel"/>
    <w:tmpl w:val="7226B6DE"/>
    <w:lvl w:ilvl="0" w:tplc="7960F4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7241F2"/>
    <w:multiLevelType w:val="hybridMultilevel"/>
    <w:tmpl w:val="BDDC253A"/>
    <w:lvl w:ilvl="0" w:tplc="7960F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B67A2"/>
    <w:multiLevelType w:val="hybridMultilevel"/>
    <w:tmpl w:val="E46E1140"/>
    <w:lvl w:ilvl="0" w:tplc="2DC68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92"/>
    <w:rsid w:val="00547D1C"/>
    <w:rsid w:val="00861BA5"/>
    <w:rsid w:val="009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61BA5"/>
    <w:pPr>
      <w:ind w:left="720"/>
      <w:contextualSpacing/>
    </w:pPr>
  </w:style>
  <w:style w:type="paragraph" w:customStyle="1" w:styleId="a6">
    <w:name w:val="Новый"/>
    <w:basedOn w:val="a"/>
    <w:rsid w:val="00861BA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861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61BA5"/>
    <w:pPr>
      <w:ind w:left="720"/>
      <w:contextualSpacing/>
    </w:pPr>
  </w:style>
  <w:style w:type="paragraph" w:customStyle="1" w:styleId="a6">
    <w:name w:val="Новый"/>
    <w:basedOn w:val="a"/>
    <w:rsid w:val="00861BA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86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2017-09-07T08:38:00Z</dcterms:created>
  <dcterms:modified xsi:type="dcterms:W3CDTF">2017-09-07T08:40:00Z</dcterms:modified>
</cp:coreProperties>
</file>